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DBC" w:rsidRDefault="007F3DBC">
      <w:pPr>
        <w:rPr>
          <w:rFonts w:ascii="Times New Roman" w:hAnsi="Times New Roman" w:cs="Times New Roman"/>
          <w:sz w:val="24"/>
          <w:szCs w:val="24"/>
        </w:rPr>
      </w:pPr>
    </w:p>
    <w:p w:rsidR="007F3DBC" w:rsidRDefault="007F3D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87609" cy="77431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port 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6703" cy="776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DBC" w:rsidRDefault="007F3DB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F3DBC" w:rsidRDefault="007F3DBC">
      <w:pPr>
        <w:rPr>
          <w:rFonts w:ascii="Times New Roman" w:hAnsi="Times New Roman" w:cs="Times New Roman"/>
          <w:sz w:val="24"/>
          <w:szCs w:val="24"/>
        </w:rPr>
      </w:pPr>
    </w:p>
    <w:p w:rsidR="002A58E6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  <w:r w:rsidRPr="007F3DBC">
        <w:rPr>
          <w:rFonts w:ascii="Times New Roman" w:hAnsi="Times New Roman" w:cs="Times New Roman"/>
          <w:b/>
          <w:sz w:val="24"/>
          <w:szCs w:val="24"/>
        </w:rPr>
        <w:t xml:space="preserve">Table one </w:t>
      </w:r>
    </w:p>
    <w:tbl>
      <w:tblPr>
        <w:tblW w:w="1059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2150"/>
        <w:gridCol w:w="1885"/>
        <w:gridCol w:w="1667"/>
        <w:gridCol w:w="1938"/>
        <w:gridCol w:w="1109"/>
        <w:gridCol w:w="1850"/>
      </w:tblGrid>
      <w:tr w:rsidR="007F3DBC" w:rsidRPr="007F3DBC" w:rsidTr="007F3DBC">
        <w:trPr>
          <w:cantSplit/>
          <w:trHeight w:val="84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</w:p>
          <w:p w:rsidR="007F3DBC" w:rsidRPr="007F3DBC" w:rsidRDefault="007F3DBC" w:rsidP="007F3DBC">
            <w:pPr>
              <w:shd w:val="clear" w:color="auto" w:fill="FFFFFF" w:themeFill="background1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Macronutrients</w:t>
            </w:r>
          </w:p>
          <w:p w:rsidR="007F3DBC" w:rsidRPr="007F3DBC" w:rsidRDefault="007F3DBC" w:rsidP="006630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7F3DBC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DRI</w:t>
            </w:r>
          </w:p>
          <w:p w:rsidR="007F3DBC" w:rsidRPr="007F3DBC" w:rsidRDefault="007F3DBC" w:rsidP="007F3DBC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Goal or Target</w:t>
            </w:r>
          </w:p>
          <w:p w:rsidR="007F3DBC" w:rsidRPr="007F3DBC" w:rsidRDefault="007F3DBC" w:rsidP="007F3DBC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(EER, RDA, AI)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3-Day Average</w:t>
            </w:r>
          </w:p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(g or kcals)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 xml:space="preserve">% of Recommended </w:t>
            </w:r>
          </w:p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 xml:space="preserve">Intake (DRI)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 xml:space="preserve">Status </w:t>
            </w:r>
          </w:p>
          <w:p w:rsidR="007F3DBC" w:rsidRPr="007F3DBC" w:rsidRDefault="007F3DBC" w:rsidP="00663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 xml:space="preserve">List your highest </w:t>
            </w:r>
          </w:p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food source</w:t>
            </w:r>
          </w:p>
        </w:tc>
      </w:tr>
      <w:tr w:rsidR="007F3DBC" w:rsidRPr="007F3DBC" w:rsidTr="007F3DBC">
        <w:trPr>
          <w:cantSplit/>
          <w:trHeight w:val="56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pStyle w:val="Heading1A"/>
              <w:rPr>
                <w:b w:val="0"/>
                <w:szCs w:val="24"/>
              </w:rPr>
            </w:pPr>
            <w:r w:rsidRPr="007F3DBC">
              <w:rPr>
                <w:b w:val="0"/>
                <w:szCs w:val="24"/>
              </w:rPr>
              <w:t>Calories (kcal)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1191.4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 xml:space="preserve"> Calories/day= 2 kcals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1081 Calories</w:t>
            </w:r>
          </w:p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1.081 kcals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54.05%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Broccoli raw</w:t>
            </w:r>
          </w:p>
        </w:tc>
      </w:tr>
      <w:tr w:rsidR="007F3DBC" w:rsidRPr="007F3DBC" w:rsidTr="007F3DBC">
        <w:trPr>
          <w:cantSplit/>
          <w:trHeight w:val="601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pStyle w:val="Heading1A"/>
              <w:rPr>
                <w:b w:val="0"/>
                <w:szCs w:val="24"/>
              </w:rPr>
            </w:pPr>
            <w:r w:rsidRPr="007F3DBC">
              <w:rPr>
                <w:b w:val="0"/>
                <w:szCs w:val="24"/>
              </w:rPr>
              <w:t>Carbohydrate (grams)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252.0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 xml:space="preserve"> g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139 g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106%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Beans, canned and dried</w:t>
            </w:r>
          </w:p>
        </w:tc>
      </w:tr>
      <w:tr w:rsidR="007F3DBC" w:rsidRPr="007F3DBC" w:rsidTr="007F3DBC">
        <w:trPr>
          <w:cantSplit/>
          <w:trHeight w:val="560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Fiber (grams)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 g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7 g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100% Whole Wheat Bread</w:t>
            </w:r>
          </w:p>
        </w:tc>
      </w:tr>
      <w:tr w:rsidR="007F3DBC" w:rsidRPr="007F3DBC" w:rsidTr="007F3DBC">
        <w:trPr>
          <w:cantSplit/>
          <w:trHeight w:val="511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Fat (grams)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20-35% Calories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28% Calories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101%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Baskin-Robins, Non-fat</w:t>
            </w:r>
          </w:p>
        </w:tc>
      </w:tr>
      <w:tr w:rsidR="007F3DBC" w:rsidRPr="007F3DBC" w:rsidTr="007F3DBC">
        <w:trPr>
          <w:cantSplit/>
          <w:trHeight w:val="529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Saturated Fat (grams)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&lt; 10% Calories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10% Calories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Over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Apple, fresh, with skin</w:t>
            </w:r>
          </w:p>
        </w:tc>
      </w:tr>
      <w:tr w:rsidR="007F3DBC" w:rsidRPr="007F3DBC" w:rsidTr="007F3DBC">
        <w:trPr>
          <w:cantSplit/>
          <w:trHeight w:val="601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Protein (grams)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6 g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56 g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121%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</w:tr>
      <w:tr w:rsidR="007F3DBC" w:rsidRPr="007F3DBC" w:rsidTr="007F3DBC">
        <w:trPr>
          <w:cantSplit/>
          <w:trHeight w:val="601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Cholesterol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&lt; 2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00 mg</w:t>
            </w:r>
          </w:p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>&lt;0.2</w:t>
            </w: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0000 g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123 mg = 0.12300 g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41%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hAnsi="Times New Roman" w:cs="Times New Roman"/>
                <w:sz w:val="24"/>
                <w:szCs w:val="24"/>
              </w:rPr>
              <w:t xml:space="preserve">Sweet potato, boiled </w:t>
            </w:r>
          </w:p>
        </w:tc>
      </w:tr>
      <w:tr w:rsidR="007F3DBC" w:rsidRPr="007F3DBC" w:rsidTr="007F3DBC">
        <w:trPr>
          <w:cantSplit/>
          <w:trHeight w:val="601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Omega 3 Fatty Acids</w:t>
            </w:r>
          </w:p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(both EPA and DHA)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1.1 g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EPA: 0.0030000g</w:t>
            </w:r>
          </w:p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DHA:0.0060000g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0.27%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Chicken breast, boneless, roasted</w:t>
            </w:r>
          </w:p>
        </w:tc>
      </w:tr>
    </w:tbl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  <w:r w:rsidRPr="007F3DBC">
        <w:rPr>
          <w:rFonts w:ascii="Times New Roman" w:hAnsi="Times New Roman" w:cs="Times New Roman"/>
          <w:b/>
          <w:sz w:val="24"/>
          <w:szCs w:val="24"/>
        </w:rPr>
        <w:t>Table 2</w:t>
      </w:r>
    </w:p>
    <w:tbl>
      <w:tblPr>
        <w:tblW w:w="0" w:type="auto"/>
        <w:tblInd w:w="8" w:type="dxa"/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1755"/>
        <w:gridCol w:w="1305"/>
        <w:gridCol w:w="1695"/>
        <w:gridCol w:w="1834"/>
        <w:gridCol w:w="1387"/>
        <w:gridCol w:w="1391"/>
        <w:gridCol w:w="1390"/>
      </w:tblGrid>
      <w:tr w:rsidR="007F3DBC" w:rsidRPr="007F3DBC" w:rsidTr="007F3DBC">
        <w:trPr>
          <w:cantSplit/>
          <w:trHeight w:val="342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pStyle w:val="CommentText1"/>
              <w:rPr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6</w:t>
            </w:r>
          </w:p>
        </w:tc>
      </w:tr>
      <w:tr w:rsidR="007F3DBC" w:rsidRPr="007F3DBC" w:rsidTr="007F3DBC">
        <w:trPr>
          <w:cantSplit/>
          <w:trHeight w:val="112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</w:p>
          <w:p w:rsidR="007F3DBC" w:rsidRPr="007F3DBC" w:rsidRDefault="007F3DBC" w:rsidP="00663063">
            <w:pPr>
              <w:pStyle w:val="Header1"/>
              <w:tabs>
                <w:tab w:val="clear" w:pos="4320"/>
                <w:tab w:val="clear" w:pos="8640"/>
              </w:tabs>
              <w:rPr>
                <w:b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 xml:space="preserve">DRI Goal or Target </w:t>
            </w:r>
          </w:p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(EER, RDA, AI)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color w:val="000000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3 Day Average</w:t>
            </w:r>
          </w:p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Vitamin /Mineral Intake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% RDA or AI supplied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% Kcal RDA supplied*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Nutrient density ratio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center"/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b/>
                <w:sz w:val="24"/>
                <w:szCs w:val="24"/>
              </w:rPr>
              <w:t>Status</w:t>
            </w:r>
          </w:p>
        </w:tc>
      </w:tr>
      <w:tr w:rsidR="007F3DBC" w:rsidRPr="007F3DBC" w:rsidTr="007F3DBC">
        <w:trPr>
          <w:cantSplit/>
          <w:trHeight w:val="402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Vitamin A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700 μg/day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249 μg/day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35.57%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402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Vitamin D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15 IU/day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 IU/day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13.3%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402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  <w:lang w:val="fr-FR"/>
              </w:rPr>
            </w:pPr>
            <w:proofErr w:type="spellStart"/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  <w:lang w:val="fr-FR"/>
              </w:rPr>
              <w:t>Vitamin</w:t>
            </w:r>
            <w:proofErr w:type="spellEnd"/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  <w:lang w:val="fr-FR"/>
              </w:rPr>
              <w:t xml:space="preserve"> C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75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49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65.3%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Thiamin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1.1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1.0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90.9%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Riboflavin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1.1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1.7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154.55%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2.81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Niacin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14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24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171.43%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B6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1.3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1.8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138.46%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B12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2.4 μg/day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5.5 μg/day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229.17%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Folate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400 μg/day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415 μg/day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103.75%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OK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Calcium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1000mg/day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466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46.6%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384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Iron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18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55.56%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Under</w:t>
            </w:r>
          </w:p>
        </w:tc>
      </w:tr>
      <w:tr w:rsidR="007F3DBC" w:rsidRPr="007F3DBC" w:rsidTr="007F3DBC">
        <w:trPr>
          <w:cantSplit/>
          <w:trHeight w:val="56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&lt;2300 mg/day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right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2354 mg/day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102.35%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54.95%</w:t>
            </w:r>
          </w:p>
        </w:tc>
        <w:tc>
          <w:tcPr>
            <w:tcW w:w="1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7F3DBC" w:rsidRPr="007F3DBC" w:rsidRDefault="007F3DBC" w:rsidP="00663063">
            <w:pPr>
              <w:jc w:val="both"/>
              <w:rPr>
                <w:rFonts w:ascii="Times New Roman" w:eastAsia="ヒラギノ角ゴ Pro W3" w:hAnsi="Times New Roman" w:cs="Times New Roman"/>
                <w:sz w:val="24"/>
                <w:szCs w:val="24"/>
              </w:rPr>
            </w:pPr>
            <w:r w:rsidRPr="007F3DBC">
              <w:rPr>
                <w:rFonts w:ascii="Times New Roman" w:eastAsia="ヒラギノ角ゴ Pro W3" w:hAnsi="Times New Roman" w:cs="Times New Roman"/>
                <w:sz w:val="24"/>
                <w:szCs w:val="24"/>
              </w:rPr>
              <w:t>Over</w:t>
            </w:r>
          </w:p>
        </w:tc>
      </w:tr>
    </w:tbl>
    <w:p w:rsidR="007F3DBC" w:rsidRPr="007F3DBC" w:rsidRDefault="007F3DBC">
      <w:pPr>
        <w:rPr>
          <w:rFonts w:ascii="Times New Roman" w:hAnsi="Times New Roman" w:cs="Times New Roman"/>
          <w:b/>
          <w:sz w:val="24"/>
          <w:szCs w:val="24"/>
        </w:rPr>
      </w:pPr>
    </w:p>
    <w:sectPr w:rsidR="007F3DBC" w:rsidRPr="007F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DBC"/>
    <w:rsid w:val="007F3DBC"/>
    <w:rsid w:val="00D44E8B"/>
    <w:rsid w:val="00E1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AF28B7-C740-42BE-A120-44305EB2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A">
    <w:name w:val="Heading 1 A"/>
    <w:next w:val="Normal"/>
    <w:rsid w:val="007F3DBC"/>
    <w:pPr>
      <w:keepNext/>
      <w:spacing w:after="0" w:line="240" w:lineRule="auto"/>
      <w:outlineLvl w:val="0"/>
    </w:pPr>
    <w:rPr>
      <w:rFonts w:ascii="Times New Roman" w:eastAsia="ヒラギノ角ゴ Pro W3" w:hAnsi="Times New Roman" w:cs="Times New Roman"/>
      <w:b/>
      <w:color w:val="000000"/>
      <w:sz w:val="24"/>
      <w:szCs w:val="20"/>
    </w:rPr>
  </w:style>
  <w:style w:type="paragraph" w:customStyle="1" w:styleId="CommentText1">
    <w:name w:val="Comment Text1"/>
    <w:rsid w:val="007F3DBC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Header1">
    <w:name w:val="Header1"/>
    <w:rsid w:val="007F3DBC"/>
    <w:pPr>
      <w:tabs>
        <w:tab w:val="center" w:pos="4320"/>
        <w:tab w:val="right" w:pos="8640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2018-11-05T06:29:00Z</dcterms:created>
  <dcterms:modified xsi:type="dcterms:W3CDTF">2018-11-05T06:36:00Z</dcterms:modified>
</cp:coreProperties>
</file>